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D0992" w:rsidR="00AE6412" w:rsidP="000426CA" w:rsidRDefault="00AE6412" w14:paraId="50B29E28" w14:textId="77777777">
      <w:pPr>
        <w:rPr>
          <w:rFonts w:ascii="Arial" w:hAnsi="Arial" w:cs="Arial"/>
          <w:b/>
          <w:bCs/>
          <w:color w:val="007781"/>
          <w:sz w:val="44"/>
          <w:szCs w:val="44"/>
        </w:rPr>
      </w:pPr>
    </w:p>
    <w:p w:rsidRPr="00BD0992" w:rsidR="0096730D" w:rsidP="0096730D" w:rsidRDefault="0036696B" w14:paraId="137AB353" w14:textId="0365F624">
      <w:pPr>
        <w:rPr>
          <w:rFonts w:ascii="Arial" w:hAnsi="Arial" w:cs="Arial"/>
          <w:b/>
          <w:bCs/>
          <w:color w:val="007781"/>
          <w:sz w:val="44"/>
          <w:szCs w:val="44"/>
        </w:rPr>
      </w:pPr>
      <w:r>
        <w:rPr>
          <w:rFonts w:ascii="Arial" w:hAnsi="Arial" w:cs="Arial"/>
          <w:b/>
          <w:bCs/>
          <w:color w:val="007781"/>
          <w:sz w:val="44"/>
          <w:szCs w:val="44"/>
        </w:rPr>
        <w:t xml:space="preserve">Quick Resources </w:t>
      </w:r>
    </w:p>
    <w:p w:rsidRPr="00BD0992" w:rsidR="0096730D" w:rsidP="0096730D" w:rsidRDefault="0096730D" w14:paraId="653E3ABC" w14:textId="77777777">
      <w:pPr>
        <w:rPr>
          <w:rFonts w:ascii="Arial" w:hAnsi="Arial" w:cs="Arial"/>
          <w:b/>
          <w:bCs/>
          <w:sz w:val="44"/>
          <w:szCs w:val="44"/>
        </w:rPr>
      </w:pPr>
    </w:p>
    <w:p w:rsidR="0036696B" w:rsidP="0036696B" w:rsidRDefault="0036696B" w14:paraId="7B034D03" w14:textId="77777777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 w:rsidRPr="65E71D54" w:rsidR="0036696B">
        <w:rPr>
          <w:rFonts w:ascii="Arial" w:hAnsi="Arial" w:cs="Arial"/>
          <w:color w:val="595959" w:themeColor="text1" w:themeTint="A6" w:themeShade="FF"/>
          <w:sz w:val="28"/>
          <w:szCs w:val="28"/>
        </w:rPr>
        <w:t xml:space="preserve">IT Support for Group &amp; Session Platform: </w:t>
      </w:r>
    </w:p>
    <w:p w:rsidRPr="0036696B" w:rsidR="0036696B" w:rsidP="0036696B" w:rsidRDefault="0089788B" w14:paraId="320BD9AE" w14:textId="5F517FCB">
      <w:pPr>
        <w:pStyle w:val="ListParagraph"/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hyperlink r:id="R87203bd52b574c9e">
        <w:r w:rsidRPr="65E71D54" w:rsidR="6708333A">
          <w:rPr>
            <w:rStyle w:val="Hyperlink"/>
            <w:noProof w:val="0"/>
            <w:lang w:val="en-US"/>
          </w:rPr>
          <w:t>support@ERCPathlight.zendesk.com</w:t>
        </w:r>
      </w:hyperlink>
      <w:r w:rsidRPr="65E71D54" w:rsidR="6708333A">
        <w:rPr>
          <w:noProof w:val="0"/>
          <w:lang w:val="en-US"/>
        </w:rPr>
        <w:t xml:space="preserve"> </w:t>
      </w:r>
      <w:r w:rsidRPr="65E71D54" w:rsidR="0036696B">
        <w:rPr>
          <w:rFonts w:ascii="Arial" w:hAnsi="Arial" w:cs="Arial"/>
          <w:color w:val="595959" w:themeColor="text1" w:themeTint="A6" w:themeShade="FF"/>
          <w:sz w:val="28"/>
          <w:szCs w:val="28"/>
        </w:rPr>
        <w:t xml:space="preserve">or </w:t>
      </w:r>
      <w:r w:rsidRPr="65E71D54" w:rsidR="0036696B">
        <w:rPr>
          <w:rFonts w:ascii="Arial" w:hAnsi="Arial" w:cs="Arial"/>
          <w:color w:val="595959" w:themeColor="text1" w:themeTint="A6" w:themeShade="FF"/>
          <w:sz w:val="28"/>
          <w:szCs w:val="28"/>
        </w:rPr>
        <w:t>1</w:t>
      </w:r>
      <w:r w:rsidRPr="65E71D54" w:rsidR="0036696B">
        <w:rPr>
          <w:rFonts w:ascii="Arial" w:hAnsi="Arial" w:cs="Arial"/>
          <w:color w:val="595959" w:themeColor="text1" w:themeTint="A6" w:themeShade="FF"/>
          <w:sz w:val="28"/>
          <w:szCs w:val="28"/>
        </w:rPr>
        <w:t>(</w:t>
      </w:r>
      <w:r w:rsidRPr="65E71D54" w:rsidR="0036696B">
        <w:rPr>
          <w:rFonts w:ascii="Arial" w:hAnsi="Arial" w:cs="Arial"/>
          <w:color w:val="595959" w:themeColor="text1" w:themeTint="A6" w:themeShade="FF"/>
          <w:sz w:val="28"/>
          <w:szCs w:val="28"/>
        </w:rPr>
        <w:t>888</w:t>
      </w:r>
      <w:r w:rsidRPr="65E71D54" w:rsidR="0036696B">
        <w:rPr>
          <w:rFonts w:ascii="Arial" w:hAnsi="Arial" w:cs="Arial"/>
          <w:color w:val="595959" w:themeColor="text1" w:themeTint="A6" w:themeShade="FF"/>
          <w:sz w:val="28"/>
          <w:szCs w:val="28"/>
        </w:rPr>
        <w:t xml:space="preserve">) </w:t>
      </w:r>
      <w:r w:rsidRPr="65E71D54" w:rsidR="0036696B">
        <w:rPr>
          <w:rFonts w:ascii="Arial" w:hAnsi="Arial" w:cs="Arial"/>
          <w:color w:val="595959" w:themeColor="text1" w:themeTint="A6" w:themeShade="FF"/>
          <w:sz w:val="28"/>
          <w:szCs w:val="28"/>
        </w:rPr>
        <w:t>687</w:t>
      </w:r>
      <w:r w:rsidRPr="65E71D54" w:rsidR="0036696B">
        <w:rPr>
          <w:rFonts w:ascii="Arial" w:hAnsi="Arial" w:cs="Arial"/>
          <w:color w:val="595959" w:themeColor="text1" w:themeTint="A6" w:themeShade="FF"/>
          <w:sz w:val="28"/>
          <w:szCs w:val="28"/>
        </w:rPr>
        <w:t>-</w:t>
      </w:r>
      <w:r w:rsidRPr="65E71D54" w:rsidR="0036696B">
        <w:rPr>
          <w:rFonts w:ascii="Arial" w:hAnsi="Arial" w:cs="Arial"/>
          <w:color w:val="595959" w:themeColor="text1" w:themeTint="A6" w:themeShade="FF"/>
          <w:sz w:val="28"/>
          <w:szCs w:val="28"/>
        </w:rPr>
        <w:t>9288</w:t>
      </w:r>
    </w:p>
    <w:p w:rsidR="0036696B" w:rsidP="0036696B" w:rsidRDefault="0036696B" w14:paraId="0BAAA86E" w14:textId="7717B9AF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 w:rsidRPr="0036696B">
        <w:rPr>
          <w:rFonts w:ascii="Arial" w:hAnsi="Arial" w:cs="Arial"/>
          <w:color w:val="595959" w:themeColor="text1" w:themeTint="A6"/>
          <w:sz w:val="28"/>
          <w:szCs w:val="28"/>
        </w:rPr>
        <w:t>Biz Office:</w:t>
      </w:r>
      <w:r>
        <w:rPr>
          <w:rFonts w:ascii="Arial" w:hAnsi="Arial" w:cs="Arial"/>
          <w:color w:val="595959" w:themeColor="text1" w:themeTint="A6"/>
          <w:sz w:val="28"/>
          <w:szCs w:val="28"/>
        </w:rPr>
        <w:t xml:space="preserve"> </w:t>
      </w:r>
    </w:p>
    <w:p w:rsidRPr="0036696B" w:rsidR="0036696B" w:rsidP="0036696B" w:rsidRDefault="0027060F" w14:paraId="643B707F" w14:textId="2B73ECB1">
      <w:pPr>
        <w:pStyle w:val="ListParagraph"/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>
        <w:rPr>
          <w:rFonts w:ascii="Arial" w:hAnsi="Arial" w:cs="Arial"/>
          <w:color w:val="595959" w:themeColor="text1" w:themeTint="A6"/>
          <w:sz w:val="28"/>
          <w:szCs w:val="28"/>
        </w:rPr>
        <w:t>(303) 825-8589</w:t>
      </w:r>
    </w:p>
    <w:p w:rsidR="0036696B" w:rsidP="0036696B" w:rsidRDefault="0036696B" w14:paraId="7FD0E0F3" w14:textId="77777777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 w:rsidRPr="0036696B">
        <w:rPr>
          <w:rFonts w:ascii="Arial" w:hAnsi="Arial" w:cs="Arial"/>
          <w:color w:val="595959" w:themeColor="text1" w:themeTint="A6"/>
          <w:sz w:val="28"/>
          <w:szCs w:val="28"/>
        </w:rPr>
        <w:t>Medical Records</w:t>
      </w:r>
      <w:r>
        <w:rPr>
          <w:rFonts w:ascii="Arial" w:hAnsi="Arial" w:cs="Arial"/>
          <w:color w:val="595959" w:themeColor="text1" w:themeTint="A6"/>
          <w:sz w:val="28"/>
          <w:szCs w:val="28"/>
        </w:rPr>
        <w:t xml:space="preserve">: </w:t>
      </w:r>
    </w:p>
    <w:p w:rsidRPr="0036696B" w:rsidR="0036696B" w:rsidP="0036696B" w:rsidRDefault="0089788B" w14:paraId="2D0C2AA0" w14:textId="7F0493EA">
      <w:pPr>
        <w:pStyle w:val="ListParagraph"/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hyperlink w:history="1" r:id="rId11">
        <w:r w:rsidRPr="00F529AA" w:rsidR="0036696B">
          <w:rPr>
            <w:rStyle w:val="Hyperlink"/>
            <w:rFonts w:ascii="Arial" w:hAnsi="Arial" w:cs="Arial"/>
            <w:sz w:val="28"/>
            <w:szCs w:val="28"/>
          </w:rPr>
          <w:t>medicalrecordhelp@ercpathlight.com</w:t>
        </w:r>
      </w:hyperlink>
      <w:r w:rsidR="0036696B">
        <w:rPr>
          <w:rFonts w:ascii="Arial" w:hAnsi="Arial" w:cs="Arial"/>
          <w:color w:val="595959" w:themeColor="text1" w:themeTint="A6"/>
          <w:sz w:val="28"/>
          <w:szCs w:val="28"/>
        </w:rPr>
        <w:t xml:space="preserve"> or </w:t>
      </w:r>
      <w:r w:rsidRPr="0036696B" w:rsidR="0036696B">
        <w:rPr>
          <w:rFonts w:ascii="Arial" w:hAnsi="Arial" w:cs="Arial"/>
          <w:color w:val="595959" w:themeColor="text1" w:themeTint="A6"/>
          <w:sz w:val="28"/>
          <w:szCs w:val="28"/>
        </w:rPr>
        <w:t>(720) 728-3415</w:t>
      </w:r>
    </w:p>
    <w:p w:rsidR="0036696B" w:rsidP="0036696B" w:rsidRDefault="0036696B" w14:paraId="12DE9437" w14:textId="3F9B40AE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 w:rsidRPr="0036696B">
        <w:rPr>
          <w:rFonts w:ascii="Arial" w:hAnsi="Arial" w:cs="Arial"/>
          <w:color w:val="595959" w:themeColor="text1" w:themeTint="A6"/>
          <w:sz w:val="28"/>
          <w:szCs w:val="28"/>
        </w:rPr>
        <w:t>Emergency Services</w:t>
      </w:r>
      <w:r>
        <w:rPr>
          <w:rFonts w:ascii="Arial" w:hAnsi="Arial" w:cs="Arial"/>
          <w:color w:val="595959" w:themeColor="text1" w:themeTint="A6"/>
          <w:sz w:val="28"/>
          <w:szCs w:val="28"/>
        </w:rPr>
        <w:t>:</w:t>
      </w:r>
    </w:p>
    <w:p w:rsidR="00034BB9" w:rsidP="00034BB9" w:rsidRDefault="0036696B" w14:paraId="3B08DE0E" w14:textId="77777777">
      <w:pPr>
        <w:pStyle w:val="ListParagraph"/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>
        <w:rPr>
          <w:rFonts w:ascii="Arial" w:hAnsi="Arial" w:cs="Arial"/>
          <w:color w:val="595959" w:themeColor="text1" w:themeTint="A6"/>
          <w:sz w:val="28"/>
          <w:szCs w:val="28"/>
        </w:rPr>
        <w:t xml:space="preserve">Call 911, Call 988, or go to your nearest emergency </w:t>
      </w:r>
      <w:proofErr w:type="gramStart"/>
      <w:r>
        <w:rPr>
          <w:rFonts w:ascii="Arial" w:hAnsi="Arial" w:cs="Arial"/>
          <w:color w:val="595959" w:themeColor="text1" w:themeTint="A6"/>
          <w:sz w:val="28"/>
          <w:szCs w:val="28"/>
        </w:rPr>
        <w:t>room</w:t>
      </w:r>
      <w:proofErr w:type="gramEnd"/>
      <w:r>
        <w:rPr>
          <w:rFonts w:ascii="Arial" w:hAnsi="Arial" w:cs="Arial"/>
          <w:color w:val="595959" w:themeColor="text1" w:themeTint="A6"/>
          <w:sz w:val="28"/>
          <w:szCs w:val="28"/>
        </w:rPr>
        <w:t xml:space="preserve"> </w:t>
      </w:r>
    </w:p>
    <w:p w:rsidRPr="00034BB9" w:rsidR="0036696B" w:rsidP="00034BB9" w:rsidRDefault="00034BB9" w14:paraId="59382F37" w14:textId="32A4AEDD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color w:val="595959" w:themeColor="text1" w:themeTint="A6"/>
          <w:sz w:val="28"/>
          <w:szCs w:val="28"/>
        </w:rPr>
      </w:pPr>
      <w:r w:rsidRPr="00034BB9">
        <w:rPr>
          <w:rFonts w:ascii="Arial" w:hAnsi="Arial" w:cs="Arial"/>
          <w:color w:val="595959" w:themeColor="text1" w:themeTint="A6"/>
          <w:sz w:val="28"/>
          <w:szCs w:val="28"/>
        </w:rPr>
        <w:t xml:space="preserve">Caregiver Talks &amp; Resources: </w:t>
      </w:r>
      <w:proofErr w:type="gramStart"/>
      <w:r w:rsidRPr="00FC772B" w:rsidR="00FC772B">
        <w:rPr>
          <w:rFonts w:ascii="Arial" w:hAnsi="Arial" w:cs="Arial"/>
          <w:color w:val="595959" w:themeColor="text1" w:themeTint="A6"/>
          <w:sz w:val="28"/>
          <w:szCs w:val="28"/>
        </w:rPr>
        <w:t>https://www.eatingrecoverycenter.com/at-home-resources</w:t>
      </w:r>
      <w:proofErr w:type="gramEnd"/>
    </w:p>
    <w:p w:rsidR="0036696B" w:rsidP="0036696B" w:rsidRDefault="0036696B" w14:paraId="066312B8" w14:textId="4E5A6EFF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7E6108B8" w14:textId="6B98841C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55111D62" w14:textId="0CA11225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1A41CB3E" w14:textId="691ECD08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5DAC9EFF" w14:textId="425C767A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7039F7FD" w14:textId="7AEBA4A9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3D18DC0F" w14:textId="7DBEFE3E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232C85B7" w14:textId="7E127440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2502B2FD" w14:textId="73995193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5BDB610C" w14:textId="0A26F1E3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131A53DB" w14:textId="740FA97C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17E5EB57" w14:textId="6A8234A8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202AF8E2" w14:textId="2B9AC680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6BBDF284" w14:textId="710D9FDF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32BB19D6" w14:textId="4EDAE8E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="0036696B" w:rsidP="0036696B" w:rsidRDefault="0036696B" w14:paraId="3F25CEAB" w14:textId="28764D6A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5D84A66F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59792647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lastRenderedPageBreak/>
        <w:t xml:space="preserve">Hello! </w:t>
      </w:r>
    </w:p>
    <w:p w:rsidRPr="0036696B" w:rsidR="0036696B" w:rsidP="0036696B" w:rsidRDefault="0036696B" w14:paraId="17BE5A05" w14:textId="0BC59D9B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Welcome to Eating Recovery Center’s </w:t>
      </w:r>
      <w:proofErr w:type="gramStart"/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At</w:t>
      </w:r>
      <w:proofErr w:type="gramEnd"/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 Home Virtual Intensive Outpatient Program for </w:t>
      </w:r>
      <w:r w:rsidR="00FC772B">
        <w:rPr>
          <w:rFonts w:ascii="Arial" w:hAnsi="Arial" w:cs="Arial"/>
          <w:color w:val="595959" w:themeColor="text1" w:themeTint="A6"/>
          <w:sz w:val="32"/>
          <w:szCs w:val="32"/>
        </w:rPr>
        <w:t>children and adolescents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!  We know recovery can be a challenging journey and are honored to walk alongside you</w:t>
      </w:r>
      <w:r w:rsidR="00167C40">
        <w:rPr>
          <w:rFonts w:ascii="Arial" w:hAnsi="Arial" w:cs="Arial"/>
          <w:color w:val="595959" w:themeColor="text1" w:themeTint="A6"/>
          <w:sz w:val="32"/>
          <w:szCs w:val="32"/>
        </w:rPr>
        <w:t xml:space="preserve">.  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The purpose of this letter is to give you an overview of our program’s philosophy and outline what you can expect during your time with us. Our belief is simple. </w:t>
      </w:r>
    </w:p>
    <w:p w:rsidRPr="0036696B" w:rsidR="0036696B" w:rsidP="0036696B" w:rsidRDefault="0036696B" w14:paraId="7C903EB1" w14:textId="69C82072">
      <w:pPr>
        <w:numPr>
          <w:ilvl w:val="0"/>
          <w:numId w:val="2"/>
        </w:num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We believe in evidence-based interventions for</w:t>
      </w:r>
      <w:r w:rsidR="00167C40">
        <w:rPr>
          <w:rFonts w:ascii="Arial" w:hAnsi="Arial" w:cs="Arial"/>
          <w:color w:val="595959" w:themeColor="text1" w:themeTint="A6"/>
          <w:sz w:val="32"/>
          <w:szCs w:val="32"/>
        </w:rPr>
        <w:t xml:space="preserve"> </w:t>
      </w:r>
      <w:r w:rsidR="00646812">
        <w:rPr>
          <w:rFonts w:ascii="Arial" w:hAnsi="Arial" w:cs="Arial"/>
          <w:color w:val="595959" w:themeColor="text1" w:themeTint="A6"/>
          <w:sz w:val="32"/>
          <w:szCs w:val="32"/>
        </w:rPr>
        <w:t xml:space="preserve">children with 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eating disorders</w:t>
      </w:r>
      <w:r w:rsidR="00167C40">
        <w:rPr>
          <w:rFonts w:ascii="Arial" w:hAnsi="Arial" w:cs="Arial"/>
          <w:color w:val="595959" w:themeColor="text1" w:themeTint="A6"/>
          <w:sz w:val="32"/>
          <w:szCs w:val="32"/>
        </w:rPr>
        <w:t xml:space="preserve"> 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such as</w:t>
      </w:r>
      <w:r w:rsidR="00167C40">
        <w:rPr>
          <w:rFonts w:ascii="Arial" w:hAnsi="Arial" w:cs="Arial"/>
          <w:color w:val="595959" w:themeColor="text1" w:themeTint="A6"/>
          <w:sz w:val="32"/>
          <w:szCs w:val="32"/>
        </w:rPr>
        <w:t xml:space="preserve"> Family Based Treatment,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 Cognitive Behavioral Therapy, Acceptance and Commitment Therapy, Dialectical Behavioral Therapy, and </w:t>
      </w:r>
      <w:r w:rsidR="00167C40">
        <w:rPr>
          <w:rFonts w:ascii="Arial" w:hAnsi="Arial" w:cs="Arial"/>
          <w:color w:val="595959" w:themeColor="text1" w:themeTint="A6"/>
          <w:sz w:val="32"/>
          <w:szCs w:val="32"/>
        </w:rPr>
        <w:t>Emotion Focused Family Therapy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. </w:t>
      </w:r>
    </w:p>
    <w:p w:rsidRPr="0036696B" w:rsidR="0036696B" w:rsidP="0036696B" w:rsidRDefault="0036696B" w14:paraId="44C1F414" w14:textId="77777777">
      <w:pPr>
        <w:numPr>
          <w:ilvl w:val="0"/>
          <w:numId w:val="2"/>
        </w:num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We believe in weight neutrality and dismantling diet culture. </w:t>
      </w:r>
    </w:p>
    <w:p w:rsidRPr="0036696B" w:rsidR="0036696B" w:rsidP="0036696B" w:rsidRDefault="0036696B" w14:paraId="5FBD6CC5" w14:textId="77777777">
      <w:pPr>
        <w:numPr>
          <w:ilvl w:val="0"/>
          <w:numId w:val="2"/>
        </w:num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We believe in focusing on the emotions behind the illness to work through shame and guilt it has caused. </w:t>
      </w:r>
    </w:p>
    <w:p w:rsidRPr="0036696B" w:rsidR="0036696B" w:rsidP="0036696B" w:rsidRDefault="0036696B" w14:paraId="0102A2AD" w14:textId="756DAEC1">
      <w:pPr>
        <w:numPr>
          <w:ilvl w:val="0"/>
          <w:numId w:val="2"/>
        </w:num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We believe in including </w:t>
      </w:r>
      <w:r w:rsidR="00646812">
        <w:rPr>
          <w:rFonts w:ascii="Arial" w:hAnsi="Arial" w:cs="Arial"/>
          <w:color w:val="595959" w:themeColor="text1" w:themeTint="A6"/>
          <w:sz w:val="32"/>
          <w:szCs w:val="32"/>
        </w:rPr>
        <w:t>caregivers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 every step of the way. Eating disorders do not happen in a vacuum and neither can recovery. </w:t>
      </w:r>
    </w:p>
    <w:p w:rsidRPr="0036696B" w:rsidR="0036696B" w:rsidP="0036696B" w:rsidRDefault="0036696B" w14:paraId="5D2789E8" w14:textId="0E1E6C0D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Throughout your </w:t>
      </w:r>
      <w:r w:rsidR="00646812">
        <w:rPr>
          <w:rFonts w:ascii="Arial" w:hAnsi="Arial" w:cs="Arial"/>
          <w:color w:val="595959" w:themeColor="text1" w:themeTint="A6"/>
          <w:sz w:val="32"/>
          <w:szCs w:val="32"/>
        </w:rPr>
        <w:t xml:space="preserve">child’s 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treatment, you can expect a specialized curriculum targeting individual needs within your home environment as well as tailored treatment plans for growth and learning outside of programming.  You can also </w:t>
      </w:r>
      <w:r>
        <w:rPr>
          <w:rFonts w:ascii="Arial" w:hAnsi="Arial" w:cs="Arial"/>
          <w:color w:val="595959" w:themeColor="text1" w:themeTint="A6"/>
          <w:sz w:val="32"/>
          <w:szCs w:val="32"/>
        </w:rPr>
        <w:t>rest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 </w:t>
      </w:r>
      <w:r>
        <w:rPr>
          <w:rFonts w:ascii="Arial" w:hAnsi="Arial" w:cs="Arial"/>
          <w:color w:val="595959" w:themeColor="text1" w:themeTint="A6"/>
          <w:sz w:val="32"/>
          <w:szCs w:val="32"/>
        </w:rPr>
        <w:t>assured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 that our clinicians are highly trained </w:t>
      </w:r>
      <w:r w:rsidR="000714E4">
        <w:rPr>
          <w:rFonts w:ascii="Arial" w:hAnsi="Arial" w:cs="Arial"/>
          <w:color w:val="595959" w:themeColor="text1" w:themeTint="A6"/>
          <w:sz w:val="32"/>
          <w:szCs w:val="32"/>
        </w:rPr>
        <w:t>to work with children with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 eating disorders and very passionate about </w:t>
      </w:r>
      <w:r w:rsidR="000714E4">
        <w:rPr>
          <w:rFonts w:ascii="Arial" w:hAnsi="Arial" w:cs="Arial"/>
          <w:color w:val="595959" w:themeColor="text1" w:themeTint="A6"/>
          <w:sz w:val="32"/>
          <w:szCs w:val="32"/>
        </w:rPr>
        <w:t>their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 recovery.  Lastly, our </w:t>
      </w:r>
      <w:r w:rsidR="000714E4">
        <w:rPr>
          <w:rFonts w:ascii="Arial" w:hAnsi="Arial" w:cs="Arial"/>
          <w:color w:val="595959" w:themeColor="text1" w:themeTint="A6"/>
          <w:sz w:val="32"/>
          <w:szCs w:val="32"/>
        </w:rPr>
        <w:t>caregiver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 talks will help you</w:t>
      </w:r>
      <w:r w:rsidR="000714E4">
        <w:rPr>
          <w:rFonts w:ascii="Arial" w:hAnsi="Arial" w:cs="Arial"/>
          <w:color w:val="595959" w:themeColor="text1" w:themeTint="A6"/>
          <w:sz w:val="32"/>
          <w:szCs w:val="32"/>
        </w:rPr>
        <w:t xml:space="preserve"> and your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 family and friends understand the disorder </w:t>
      </w:r>
      <w:r w:rsidR="000714E4">
        <w:rPr>
          <w:rFonts w:ascii="Arial" w:hAnsi="Arial" w:cs="Arial"/>
          <w:color w:val="595959" w:themeColor="text1" w:themeTint="A6"/>
          <w:sz w:val="32"/>
          <w:szCs w:val="32"/>
        </w:rPr>
        <w:t xml:space="preserve">as week as </w:t>
      </w: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how to help. </w:t>
      </w:r>
    </w:p>
    <w:p w:rsidR="000714E4" w:rsidP="0036696B" w:rsidRDefault="000714E4" w14:paraId="00BB61B0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50E278ED" w14:textId="29F206EF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1D9B7E8D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We can imagine feeling anxious about starting because you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may feel burnt out. We know many of our families come to us 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exhausted. We are sure you are also feeling anxious that you can juggle this on top of 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>your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family’s already busy schedule and because you want to make sure 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>your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child is getting everything they need to stay in recovery</w:t>
      </w:r>
      <w:r w:rsidRPr="1D9B7E8D" w:rsidR="618A8803">
        <w:rPr>
          <w:rFonts w:ascii="Arial" w:hAnsi="Arial" w:cs="Arial"/>
          <w:color w:val="595959" w:themeColor="text1" w:themeTint="A6" w:themeShade="FF"/>
          <w:sz w:val="32"/>
          <w:szCs w:val="32"/>
        </w:rPr>
        <w:t>.</w:t>
      </w:r>
      <w:r w:rsidRPr="1D9B7E8D" w:rsidR="000714E4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 </w:t>
      </w:r>
      <w:r w:rsidRPr="1D9B7E8D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>After everything you have been through, it makes sense</w:t>
      </w:r>
      <w:r w:rsidRPr="1D9B7E8D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.  </w:t>
      </w:r>
      <w:r w:rsidRPr="1D9B7E8D" w:rsidR="0036696B">
        <w:rPr>
          <w:rFonts w:ascii="Arial" w:hAnsi="Arial" w:cs="Arial"/>
          <w:color w:val="595959" w:themeColor="text1" w:themeTint="A6" w:themeShade="FF"/>
          <w:sz w:val="32"/>
          <w:szCs w:val="32"/>
        </w:rPr>
        <w:t xml:space="preserve">We look forward to working with you and continuing to work through these anxieties. </w:t>
      </w:r>
    </w:p>
    <w:p w:rsidRPr="0036696B" w:rsidR="0036696B" w:rsidP="0036696B" w:rsidRDefault="0036696B" w14:paraId="1B45F3C4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65A56D9C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Sincerely,</w:t>
      </w:r>
    </w:p>
    <w:p w:rsidRPr="0036696B" w:rsidR="0036696B" w:rsidP="0036696B" w:rsidRDefault="0036696B" w14:paraId="166AD77C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Dr. Deborah Michele, PhD</w:t>
      </w:r>
    </w:p>
    <w:p w:rsidRPr="0036696B" w:rsidR="0036696B" w:rsidP="0036696B" w:rsidRDefault="0036696B" w14:paraId="1BD97369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National Clinical Director of Virtual Care</w:t>
      </w:r>
    </w:p>
    <w:p w:rsidRPr="0036696B" w:rsidR="0036696B" w:rsidP="0036696B" w:rsidRDefault="0036696B" w14:paraId="002D41F0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63474FE7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Kaila Peak-Rishel, LCSW, </w:t>
      </w:r>
      <w:proofErr w:type="spellStart"/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LMFTc</w:t>
      </w:r>
      <w:proofErr w:type="spellEnd"/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, CEDS-S</w:t>
      </w:r>
    </w:p>
    <w:p w:rsidRPr="0036696B" w:rsidR="0036696B" w:rsidP="0036696B" w:rsidRDefault="0036696B" w14:paraId="41D14835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Clinical Director of Binge Eating Disorders Virtual Services </w:t>
      </w:r>
    </w:p>
    <w:p w:rsidRPr="0036696B" w:rsidR="0036696B" w:rsidP="0036696B" w:rsidRDefault="0036696B" w14:paraId="14CBE1B6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6C9ECF64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>Kristie Simmons, MS, RD, CEDRD-S</w:t>
      </w:r>
    </w:p>
    <w:p w:rsidRPr="0036696B" w:rsidR="0036696B" w:rsidP="0036696B" w:rsidRDefault="0036696B" w14:paraId="23872C16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  <w:r w:rsidRPr="0036696B">
        <w:rPr>
          <w:rFonts w:ascii="Arial" w:hAnsi="Arial" w:cs="Arial"/>
          <w:color w:val="595959" w:themeColor="text1" w:themeTint="A6"/>
          <w:sz w:val="32"/>
          <w:szCs w:val="32"/>
        </w:rPr>
        <w:t xml:space="preserve">Nutritional Director of Eating Disorder Virtual Services </w:t>
      </w:r>
    </w:p>
    <w:p w:rsidRPr="0036696B" w:rsidR="0036696B" w:rsidP="0036696B" w:rsidRDefault="0036696B" w14:paraId="13B30C1B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56E41F8E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089B69D3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4D3771F5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631BA795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36F8E854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05F5B942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3ED0CB2E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6B0F7202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36696B" w:rsidR="0036696B" w:rsidP="0036696B" w:rsidRDefault="0036696B" w14:paraId="4A95AFCF" w14:textId="77777777">
      <w:pPr>
        <w:spacing w:line="276" w:lineRule="auto"/>
        <w:rPr>
          <w:rFonts w:ascii="Arial" w:hAnsi="Arial" w:cs="Arial"/>
          <w:color w:val="595959" w:themeColor="text1" w:themeTint="A6"/>
          <w:sz w:val="32"/>
          <w:szCs w:val="32"/>
        </w:rPr>
      </w:pPr>
    </w:p>
    <w:p w:rsidRPr="00BD0992" w:rsidR="000426CA" w:rsidP="0036696B" w:rsidRDefault="000426CA" w14:paraId="710F9993" w14:textId="77777777">
      <w:pPr>
        <w:spacing w:line="276" w:lineRule="auto"/>
        <w:rPr>
          <w:rFonts w:ascii="Arial" w:hAnsi="Arial" w:cs="Arial"/>
        </w:rPr>
      </w:pPr>
    </w:p>
    <w:sectPr w:rsidRPr="00BD0992" w:rsidR="000426C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41B5" w:rsidP="000426CA" w:rsidRDefault="00B341B5" w14:paraId="1EB4CF5F" w14:textId="77777777">
      <w:r>
        <w:separator/>
      </w:r>
    </w:p>
  </w:endnote>
  <w:endnote w:type="continuationSeparator" w:id="0">
    <w:p w:rsidR="00B341B5" w:rsidP="000426CA" w:rsidRDefault="00B341B5" w14:paraId="017AC4D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0642" w:rsidRDefault="009C0642" w14:paraId="7FD994B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0642" w:rsidRDefault="009C0642" w14:paraId="46FD42A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C0642" w:rsidRDefault="009C0642" w14:paraId="65EB675D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41B5" w:rsidP="000426CA" w:rsidRDefault="00B341B5" w14:paraId="75226EEA" w14:textId="77777777">
      <w:r>
        <w:separator/>
      </w:r>
    </w:p>
  </w:footnote>
  <w:footnote w:type="continuationSeparator" w:id="0">
    <w:p w:rsidR="00B341B5" w:rsidP="000426CA" w:rsidRDefault="00B341B5" w14:paraId="10F98F4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6412" w:rsidRDefault="0089788B" w14:paraId="2DF04EFC" w14:textId="77777777">
    <w:pPr>
      <w:pStyle w:val="Header"/>
    </w:pPr>
    <w:r>
      <w:rPr>
        <w:noProof/>
      </w:rPr>
      <w:pict w14:anchorId="68BB468B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76132649" style="position:absolute;margin-left:0;margin-top:0;width:947.2pt;height:805.2pt;z-index:-251653120;mso-wrap-edited:f;mso-width-percent:0;mso-height-percent:0;mso-position-horizontal:center;mso-position-horizontal-relative:margin;mso-position-vertical:center;mso-position-vertical-relative:margin;mso-width-percent:0;mso-height-percent:0" alt="" o:spid="_x0000_s2051" o:allowincell="f" type="#_x0000_t75">
          <v:imagedata o:title="ERC-wave" r:id="rId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426CA" w:rsidP="000426CA" w:rsidRDefault="0089788B" w14:paraId="2C9A13F1" w14:textId="77777777">
    <w:pPr>
      <w:pStyle w:val="Header"/>
    </w:pPr>
    <w:r>
      <w:rPr>
        <w:noProof/>
      </w:rPr>
      <w:pict w14:anchorId="3176D7A9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76132650" style="position:absolute;margin-left:0;margin-top:0;width:947.2pt;height:805.2pt;z-index:-251650048;mso-wrap-edited:f;mso-width-percent:0;mso-height-percent:0;mso-position-horizontal:center;mso-position-horizontal-relative:margin;mso-position-vertical:center;mso-position-vertical-relative:margin;mso-width-percent:0;mso-height-percent:0" alt="" o:spid="_x0000_s2050" o:allowincell="f" type="#_x0000_t75">
          <v:imagedata o:title="ERC-wave" r:id="rId1"/>
          <w10:wrap anchorx="margin" anchory="margin"/>
        </v:shape>
      </w:pict>
    </w:r>
  </w:p>
  <w:p w:rsidR="00FF4559" w:rsidP="000426CA" w:rsidRDefault="00FF4559" w14:paraId="2DFBC72A" w14:textId="77777777">
    <w:pPr>
      <w:pStyle w:val="Header"/>
    </w:pPr>
  </w:p>
  <w:p w:rsidR="000426CA" w:rsidP="000426CA" w:rsidRDefault="000426CA" w14:paraId="2F145C18" w14:textId="7777777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E6412" w:rsidRDefault="0089788B" w14:paraId="18854B57" w14:textId="77777777">
    <w:pPr>
      <w:pStyle w:val="Header"/>
    </w:pPr>
    <w:r>
      <w:rPr>
        <w:noProof/>
      </w:rPr>
      <w:pict w14:anchorId="1D13C9D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876132648" style="position:absolute;margin-left:0;margin-top:0;width:947.2pt;height:805.2pt;z-index:-251656192;mso-wrap-edited:f;mso-width-percent:0;mso-height-percent:0;mso-position-horizontal:center;mso-position-horizontal-relative:margin;mso-position-vertical:center;mso-position-vertical-relative:margin;mso-width-percent:0;mso-height-percent:0" alt="" o:spid="_x0000_s2049" o:allowincell="f" type="#_x0000_t75">
          <v:imagedata o:title="ERC-wave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32261A"/>
    <w:multiLevelType w:val="hybridMultilevel"/>
    <w:tmpl w:val="EDB84272"/>
    <w:lvl w:ilvl="0" w:tplc="905476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2252E9"/>
    <w:multiLevelType w:val="hybridMultilevel"/>
    <w:tmpl w:val="4ADC59B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27626CF"/>
    <w:multiLevelType w:val="hybridMultilevel"/>
    <w:tmpl w:val="928229A8"/>
    <w:lvl w:ilvl="0" w:tplc="C7689E82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03887327">
    <w:abstractNumId w:val="2"/>
  </w:num>
  <w:num w:numId="2" w16cid:durableId="1994092605">
    <w:abstractNumId w:val="0"/>
  </w:num>
  <w:num w:numId="3" w16cid:durableId="937172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false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30D"/>
    <w:rsid w:val="00034BB9"/>
    <w:rsid w:val="000426CA"/>
    <w:rsid w:val="000714E4"/>
    <w:rsid w:val="00167C40"/>
    <w:rsid w:val="0027060F"/>
    <w:rsid w:val="0036696B"/>
    <w:rsid w:val="0056008A"/>
    <w:rsid w:val="00646812"/>
    <w:rsid w:val="007D7C05"/>
    <w:rsid w:val="00913003"/>
    <w:rsid w:val="0096730D"/>
    <w:rsid w:val="009C0642"/>
    <w:rsid w:val="009E46C3"/>
    <w:rsid w:val="00AE6412"/>
    <w:rsid w:val="00B341B5"/>
    <w:rsid w:val="00BD0992"/>
    <w:rsid w:val="00FC772B"/>
    <w:rsid w:val="00FF4559"/>
    <w:rsid w:val="1D9B7E8D"/>
    <w:rsid w:val="618A8803"/>
    <w:rsid w:val="65E71D54"/>
    <w:rsid w:val="6708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1E3F54A"/>
  <w15:chartTrackingRefBased/>
  <w15:docId w15:val="{2C4F26B7-1E05-4942-BBD6-F7AEC633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6730D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26C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0426CA"/>
  </w:style>
  <w:style w:type="paragraph" w:styleId="Footer">
    <w:name w:val="footer"/>
    <w:basedOn w:val="Normal"/>
    <w:link w:val="FooterChar"/>
    <w:uiPriority w:val="99"/>
    <w:unhideWhenUsed/>
    <w:rsid w:val="000426C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0426CA"/>
  </w:style>
  <w:style w:type="paragraph" w:styleId="ListParagraph">
    <w:name w:val="List Paragraph"/>
    <w:basedOn w:val="Normal"/>
    <w:uiPriority w:val="34"/>
    <w:qFormat/>
    <w:rsid w:val="0036696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669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69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medicalrecordhelp@ercpathlight.com" TargetMode="External" Id="rId11" /><Relationship Type="http://schemas.openxmlformats.org/officeDocument/2006/relationships/styles" Target="styles.xml" Id="rId5" /><Relationship Type="http://schemas.openxmlformats.org/officeDocument/2006/relationships/footer" Target="footer2.xml" Id="rId15" /><Relationship Type="http://schemas.openxmlformats.org/officeDocument/2006/relationships/theme" Target="theme/theme1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1.xml" Id="rId14" /><Relationship Type="http://schemas.openxmlformats.org/officeDocument/2006/relationships/hyperlink" Target="mailto:support@ERCPathlight.zendesk.com" TargetMode="External" Id="R87203bd52b574c9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1" ma:contentTypeDescription="Create a new document." ma:contentTypeScope="" ma:versionID="22e53e10b0482a207a2dc85b4109326c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61d2eeed9a9683ad924f6857477afe60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b37645-2b2e-4740-ad9e-91c57de3c012" xsi:nil="true"/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33E811B4-18A9-4913-966E-78104C89D383}"/>
</file>

<file path=customXml/itemProps2.xml><?xml version="1.0" encoding="utf-8"?>
<ds:datastoreItem xmlns:ds="http://schemas.openxmlformats.org/officeDocument/2006/customXml" ds:itemID="{40A1C163-EFA5-4329-8C21-EB165A520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F6816-9776-46EB-BEA9-5229F1B0E241}">
  <ds:schemaRefs>
    <ds:schemaRef ds:uri="http://schemas.microsoft.com/office/2006/metadata/properties"/>
    <ds:schemaRef ds:uri="http://schemas.microsoft.com/office/infopath/2007/PartnerControls"/>
    <ds:schemaRef ds:uri="c960ebb6-1c9b-4bb7-af3d-214363648e4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Casey Bowser</dc:creator>
  <keywords/>
  <dc:description/>
  <lastModifiedBy>Kaila Peak-Rishel</lastModifiedBy>
  <revision>4</revision>
  <lastPrinted>2020-07-16T17:36:00.0000000Z</lastPrinted>
  <dcterms:created xsi:type="dcterms:W3CDTF">2023-07-17T21:55:00.0000000Z</dcterms:created>
  <dcterms:modified xsi:type="dcterms:W3CDTF">2023-10-06T18:17:27.6041677Z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  <property fmtid="{D5CDD505-2E9C-101B-9397-08002B2CF9AE}" pid="3" name="GrammarlyDocumentId">
    <vt:lpwstr>476b4bd73d9628e4eaa1990c16ecda32d64db727a5206f15aa296cc91bfe314a</vt:lpwstr>
  </property>
  <property fmtid="{D5CDD505-2E9C-101B-9397-08002B2CF9AE}" pid="4" name="MediaServiceImageTags">
    <vt:lpwstr/>
  </property>
</Properties>
</file>